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58" w:rsidRPr="0048693F" w:rsidRDefault="00882BCB" w:rsidP="0048693F">
      <w:pPr>
        <w:jc w:val="center"/>
        <w:rPr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Новые документы в комплекте</w:t>
      </w:r>
      <w:r w:rsidR="00884401">
        <w:rPr>
          <w:rFonts w:ascii="Times New Roman" w:eastAsia="Calibri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Техэксперт</w:t>
      </w:r>
      <w:proofErr w:type="spellEnd"/>
      <w:r>
        <w:rPr>
          <w:rFonts w:ascii="Times New Roman" w:eastAsia="Calibri" w:hAnsi="Times New Roman" w:cs="Times New Roman"/>
          <w:b/>
          <w:sz w:val="28"/>
        </w:rPr>
        <w:t>: Пищевая промышленность</w:t>
      </w:r>
      <w:r w:rsidR="0048693F" w:rsidRPr="0048693F">
        <w:rPr>
          <w:rFonts w:ascii="Times New Roman" w:eastAsia="Calibri" w:hAnsi="Times New Roman" w:cs="Times New Roman"/>
          <w:b/>
          <w:sz w:val="28"/>
        </w:rPr>
        <w:t>»</w:t>
      </w:r>
    </w:p>
    <w:p w:rsidR="00BB2E07" w:rsidRPr="00BB2E07" w:rsidRDefault="00882BCB" w:rsidP="00BB2E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Нормативно-правовые</w:t>
      </w:r>
      <w:r w:rsidR="00BB2E07" w:rsidRPr="00BB2E07">
        <w:rPr>
          <w:rFonts w:ascii="Times New Roman" w:eastAsia="Calibri" w:hAnsi="Times New Roman" w:cs="Times New Roman"/>
          <w:b/>
          <w:u w:val="single"/>
        </w:rPr>
        <w:t xml:space="preserve"> документы</w:t>
      </w:r>
    </w:p>
    <w:p w:rsidR="00BB2E07" w:rsidRPr="00BB2E07" w:rsidRDefault="00BB2E07" w:rsidP="00BB2E07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</w:p>
    <w:p w:rsidR="00BB2E07" w:rsidRPr="00BB2E07" w:rsidRDefault="00BB2E07" w:rsidP="00882B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B2E07">
        <w:rPr>
          <w:rFonts w:ascii="Times New Roman" w:eastAsia="Calibri" w:hAnsi="Times New Roman" w:cs="Times New Roman"/>
          <w:i/>
        </w:rPr>
        <w:t>Вашему вниманию предлагаются наиболее актуальные</w:t>
      </w:r>
      <w:r w:rsidR="00EE4FE2">
        <w:rPr>
          <w:rFonts w:ascii="Times New Roman" w:eastAsia="Calibri" w:hAnsi="Times New Roman" w:cs="Times New Roman"/>
          <w:i/>
        </w:rPr>
        <w:t>,</w:t>
      </w:r>
      <w:r w:rsidRPr="00BB2E07">
        <w:rPr>
          <w:rFonts w:ascii="Times New Roman" w:eastAsia="Calibri" w:hAnsi="Times New Roman" w:cs="Times New Roman"/>
          <w:i/>
        </w:rPr>
        <w:t xml:space="preserve"> включенные в систему.</w:t>
      </w:r>
    </w:p>
    <w:p w:rsidR="00882BCB" w:rsidRPr="00882BCB" w:rsidRDefault="00882BCB" w:rsidP="00882B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882BCB">
        <w:rPr>
          <w:rFonts w:ascii="Times New Roman" w:eastAsia="Calibri" w:hAnsi="Times New Roman" w:cs="Times New Roman"/>
          <w:noProof/>
          <w:vanish/>
        </w:rPr>
        <w:t>#P 3 0 1 2 565577350 565577351 0000#G0</w:t>
      </w: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CB">
        <w:rPr>
          <w:rFonts w:ascii="Times New Roman" w:eastAsia="Calibri" w:hAnsi="Times New Roman" w:cs="Times New Roman"/>
          <w:noProof/>
        </w:rPr>
        <w:t xml:space="preserve"> Приказ Минпромторга России </w:t>
      </w:r>
      <w:hyperlink r:id="rId7" w:tooltip="&quot;Об утверждении типовой формы договора по предоставлению устройства регистрации эмиссии участникам ...&quot;&#10;Приказ Минпромторга России от 08.07.2020 N 2175&#10;Статус: действует с 29.09.2020" w:history="1">
        <w:r w:rsidRPr="00D5591E">
          <w:rPr>
            <w:rStyle w:val="a9"/>
            <w:rFonts w:ascii="Times New Roman" w:eastAsia="Calibri" w:hAnsi="Times New Roman" w:cs="Times New Roman"/>
            <w:noProof/>
            <w:color w:val="0000AA"/>
          </w:rPr>
          <w:t>от 08.07.2020 N 2175</w:t>
        </w:r>
      </w:hyperlink>
      <w:r w:rsidR="00884401">
        <w:rPr>
          <w:rFonts w:ascii="Times New Roman" w:eastAsia="Calibri" w:hAnsi="Times New Roman" w:cs="Times New Roman"/>
          <w:noProof/>
        </w:rPr>
        <w:t xml:space="preserve"> «</w:t>
      </w:r>
      <w:r w:rsidRPr="00882BCB">
        <w:rPr>
          <w:rFonts w:ascii="Times New Roman" w:eastAsia="Calibri" w:hAnsi="Times New Roman" w:cs="Times New Roman"/>
          <w:noProof/>
        </w:rPr>
        <w:t>Об утверждении типовой формы договора по предоставлению устройства регистрации эмиссии участникам оборота табачной продукции путем предоставления удаленного доступа к нему на безвозмездной основе</w:t>
      </w:r>
      <w:r w:rsidR="00884401">
        <w:rPr>
          <w:rFonts w:ascii="Times New Roman" w:eastAsia="Calibri" w:hAnsi="Times New Roman" w:cs="Times New Roman"/>
          <w:noProof/>
        </w:rPr>
        <w:t>».</w:t>
      </w:r>
      <w:r w:rsidRPr="00882BCB">
        <w:rPr>
          <w:rFonts w:ascii="Times New Roman" w:eastAsia="Calibri" w:hAnsi="Times New Roman" w:cs="Times New Roman"/>
          <w:noProof/>
        </w:rPr>
        <w:t xml:space="preserve"> </w:t>
      </w:r>
    </w:p>
    <w:p w:rsidR="00882BCB" w:rsidRPr="00882BCB" w:rsidRDefault="00882BCB" w:rsidP="00882B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CB">
        <w:rPr>
          <w:rFonts w:ascii="Times New Roman" w:eastAsia="Calibri" w:hAnsi="Times New Roman" w:cs="Times New Roman"/>
          <w:noProof/>
        </w:rPr>
        <w:t xml:space="preserve"> Приказ Минпромторга России </w:t>
      </w:r>
      <w:hyperlink r:id="rId8" w:tooltip="&quot;Об утверждении типовой формы договора на оказание услуг по предоставлению кодов маркировки участникам оборота табачной продукции&quot;&#10;Приказ Минпромторга России от 08.07.2020 N 2174&#10;Статус: действует с 29.09.2020" w:history="1">
        <w:r w:rsidRPr="00D5591E">
          <w:rPr>
            <w:rStyle w:val="a9"/>
            <w:rFonts w:ascii="Times New Roman" w:eastAsia="Calibri" w:hAnsi="Times New Roman" w:cs="Times New Roman"/>
            <w:noProof/>
            <w:color w:val="0000AA"/>
          </w:rPr>
          <w:t>от 08.07.2020 N 2174</w:t>
        </w:r>
      </w:hyperlink>
      <w:r w:rsidR="00884401">
        <w:rPr>
          <w:rFonts w:ascii="Times New Roman" w:eastAsia="Calibri" w:hAnsi="Times New Roman" w:cs="Times New Roman"/>
          <w:noProof/>
        </w:rPr>
        <w:t xml:space="preserve"> «</w:t>
      </w:r>
      <w:r w:rsidRPr="00882BCB">
        <w:rPr>
          <w:rFonts w:ascii="Times New Roman" w:eastAsia="Calibri" w:hAnsi="Times New Roman" w:cs="Times New Roman"/>
          <w:noProof/>
        </w:rPr>
        <w:t>Об утверждении типовой формы договора на оказание услуг по предоставлению кодов маркировки участникам оборота табачной продукции</w:t>
      </w:r>
      <w:r w:rsidR="00884401">
        <w:rPr>
          <w:rFonts w:ascii="Times New Roman" w:eastAsia="Calibri" w:hAnsi="Times New Roman" w:cs="Times New Roman"/>
          <w:noProof/>
        </w:rPr>
        <w:t>».</w:t>
      </w:r>
      <w:r w:rsidRPr="00882BCB">
        <w:rPr>
          <w:rFonts w:ascii="Times New Roman" w:eastAsia="Calibri" w:hAnsi="Times New Roman" w:cs="Times New Roman"/>
          <w:noProof/>
        </w:rPr>
        <w:t xml:space="preserve"> </w:t>
      </w:r>
    </w:p>
    <w:p w:rsidR="00882BCB" w:rsidRPr="00882BCB" w:rsidRDefault="00882BCB" w:rsidP="00882B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882BCB">
        <w:rPr>
          <w:rFonts w:ascii="Times New Roman" w:eastAsia="Calibri" w:hAnsi="Times New Roman" w:cs="Times New Roman"/>
          <w:noProof/>
          <w:vanish/>
        </w:rPr>
        <w:t>#P 3 0 1 1 565611467 0000#G0</w:t>
      </w: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CB">
        <w:rPr>
          <w:rFonts w:ascii="Times New Roman" w:eastAsia="Calibri" w:hAnsi="Times New Roman" w:cs="Times New Roman"/>
          <w:noProof/>
        </w:rPr>
        <w:t xml:space="preserve"> Постановление Главного государственного санитарного врача РФ </w:t>
      </w:r>
      <w:hyperlink r:id="rId10" w:tooltip="&quot;О признании не действующими на территории Российской Федерации отдельных актов СССР&quot;&#10;Постановление Главного государственного санитарного врача РФ от 27.07.2020 N 23&#10;Статус: действует с 27.07.2020" w:history="1">
        <w:r w:rsidRPr="00D5591E">
          <w:rPr>
            <w:rStyle w:val="a9"/>
            <w:rFonts w:ascii="Times New Roman" w:eastAsia="Calibri" w:hAnsi="Times New Roman" w:cs="Times New Roman"/>
            <w:noProof/>
            <w:color w:val="0000AA"/>
          </w:rPr>
          <w:t>от 27.07.2020 N 23</w:t>
        </w:r>
      </w:hyperlink>
    </w:p>
    <w:p w:rsidR="00882BCB" w:rsidRPr="00882BCB" w:rsidRDefault="00692293" w:rsidP="00882B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«</w:t>
      </w:r>
      <w:r w:rsidR="00882BCB" w:rsidRPr="00882BCB">
        <w:rPr>
          <w:rFonts w:ascii="Times New Roman" w:eastAsia="Calibri" w:hAnsi="Times New Roman" w:cs="Times New Roman"/>
          <w:noProof/>
        </w:rPr>
        <w:t>О признании не действующими на территории Российской Федерации отдельных актов СССР</w:t>
      </w:r>
      <w:r w:rsidR="00884401">
        <w:rPr>
          <w:rFonts w:ascii="Times New Roman" w:eastAsia="Calibri" w:hAnsi="Times New Roman" w:cs="Times New Roman"/>
          <w:noProof/>
        </w:rPr>
        <w:t>».</w:t>
      </w:r>
      <w:r w:rsidR="00882BCB" w:rsidRPr="00882BCB">
        <w:rPr>
          <w:rFonts w:ascii="Times New Roman" w:eastAsia="Calibri" w:hAnsi="Times New Roman" w:cs="Times New Roman"/>
          <w:noProof/>
        </w:rPr>
        <w:t xml:space="preserve"> </w:t>
      </w:r>
    </w:p>
    <w:p w:rsidR="00882BCB" w:rsidRPr="00882BCB" w:rsidRDefault="00882BCB" w:rsidP="00882B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882BCB">
        <w:rPr>
          <w:rFonts w:ascii="Times New Roman" w:eastAsia="Calibri" w:hAnsi="Times New Roman" w:cs="Times New Roman"/>
          <w:noProof/>
          <w:vanish/>
        </w:rPr>
        <w:t>#P 3 0 1 1 565643341 0000#G0</w:t>
      </w: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CB">
        <w:rPr>
          <w:rFonts w:ascii="Times New Roman" w:eastAsia="Calibri" w:hAnsi="Times New Roman" w:cs="Times New Roman"/>
          <w:noProof/>
        </w:rPr>
        <w:t xml:space="preserve"> Постановление Правительства РФ </w:t>
      </w:r>
      <w:hyperlink r:id="rId11" w:tooltip="&quot;Об утверждении Положения о государственном карантинном фитосанитарном контроле (надзоре)&quot;&#10;Постановление Правительства РФ от 29.08.2020 N 1304&#10;Статус: действует с 11.09.2020" w:history="1">
        <w:r w:rsidRPr="00D5591E">
          <w:rPr>
            <w:rStyle w:val="a9"/>
            <w:rFonts w:ascii="Times New Roman" w:eastAsia="Calibri" w:hAnsi="Times New Roman" w:cs="Times New Roman"/>
            <w:noProof/>
            <w:color w:val="0000AA"/>
          </w:rPr>
          <w:t>от 29.08.2020 N 1304</w:t>
        </w:r>
      </w:hyperlink>
      <w:r w:rsidR="00884401">
        <w:rPr>
          <w:rFonts w:ascii="Times New Roman" w:eastAsia="Calibri" w:hAnsi="Times New Roman" w:cs="Times New Roman"/>
          <w:noProof/>
        </w:rPr>
        <w:t xml:space="preserve"> «</w:t>
      </w:r>
      <w:r w:rsidRPr="00882BCB">
        <w:rPr>
          <w:rFonts w:ascii="Times New Roman" w:eastAsia="Calibri" w:hAnsi="Times New Roman" w:cs="Times New Roman"/>
          <w:noProof/>
        </w:rPr>
        <w:t>Об утверждении Положения о государственном карантинном фитосанитарном контроле (надзоре)</w:t>
      </w:r>
      <w:r w:rsidR="00884401">
        <w:rPr>
          <w:rFonts w:ascii="Times New Roman" w:eastAsia="Calibri" w:hAnsi="Times New Roman" w:cs="Times New Roman"/>
          <w:noProof/>
        </w:rPr>
        <w:t>».</w:t>
      </w:r>
      <w:r w:rsidRPr="00882BCB">
        <w:rPr>
          <w:rFonts w:ascii="Times New Roman" w:eastAsia="Calibri" w:hAnsi="Times New Roman" w:cs="Times New Roman"/>
          <w:noProof/>
        </w:rPr>
        <w:t xml:space="preserve"> </w:t>
      </w:r>
    </w:p>
    <w:p w:rsidR="00882BCB" w:rsidRPr="00882BCB" w:rsidRDefault="00882BCB" w:rsidP="00882B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882BCB">
        <w:rPr>
          <w:rFonts w:ascii="Times New Roman" w:eastAsia="Calibri" w:hAnsi="Times New Roman" w:cs="Times New Roman"/>
          <w:noProof/>
          <w:vanish/>
        </w:rPr>
        <w:t>#P 3 0 1 1 565665267 0000#G0</w:t>
      </w: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3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CB">
        <w:rPr>
          <w:rFonts w:ascii="Times New Roman" w:eastAsia="Calibri" w:hAnsi="Times New Roman" w:cs="Times New Roman"/>
          <w:noProof/>
        </w:rPr>
        <w:t xml:space="preserve"> Постановление Правительства РФ </w:t>
      </w:r>
      <w:hyperlink r:id="rId12" w:tooltip="&quot;О внесении изменений в пункт 6 Правил формирования и ведения государственного информационного ресурса в области защиты прав потребителей&quot;&#10;Постановление Правительства РФ от 04.09.2020 N 1352&#10;Статус: действует с 15.09.2020" w:history="1">
        <w:r w:rsidRPr="00D5591E">
          <w:rPr>
            <w:rStyle w:val="a9"/>
            <w:rFonts w:ascii="Times New Roman" w:eastAsia="Calibri" w:hAnsi="Times New Roman" w:cs="Times New Roman"/>
            <w:noProof/>
            <w:color w:val="0000AA"/>
          </w:rPr>
          <w:t>от 04.09.2020 N 1352</w:t>
        </w:r>
      </w:hyperlink>
      <w:r w:rsidR="00884401">
        <w:rPr>
          <w:rFonts w:ascii="Times New Roman" w:eastAsia="Calibri" w:hAnsi="Times New Roman" w:cs="Times New Roman"/>
          <w:noProof/>
        </w:rPr>
        <w:t xml:space="preserve"> «</w:t>
      </w:r>
      <w:r w:rsidRPr="00882BCB">
        <w:rPr>
          <w:rFonts w:ascii="Times New Roman" w:eastAsia="Calibri" w:hAnsi="Times New Roman" w:cs="Times New Roman"/>
          <w:noProof/>
        </w:rPr>
        <w:t>О внесении изменений в пункт 6 Правил формирования и ведения государственного информационного ресурса в области защиты прав потребителей</w:t>
      </w:r>
      <w:r w:rsidR="00884401">
        <w:rPr>
          <w:rFonts w:ascii="Times New Roman" w:eastAsia="Calibri" w:hAnsi="Times New Roman" w:cs="Times New Roman"/>
          <w:noProof/>
        </w:rPr>
        <w:t>».</w:t>
      </w:r>
      <w:r w:rsidRPr="00882BCB">
        <w:rPr>
          <w:rFonts w:ascii="Times New Roman" w:eastAsia="Calibri" w:hAnsi="Times New Roman" w:cs="Times New Roman"/>
          <w:noProof/>
        </w:rPr>
        <w:t xml:space="preserve"> </w:t>
      </w:r>
    </w:p>
    <w:p w:rsidR="00882BCB" w:rsidRPr="00882BCB" w:rsidRDefault="00882BCB" w:rsidP="00882B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882BCB">
        <w:rPr>
          <w:rFonts w:ascii="Times New Roman" w:eastAsia="Calibri" w:hAnsi="Times New Roman" w:cs="Times New Roman"/>
          <w:noProof/>
          <w:vanish/>
        </w:rPr>
        <w:t>#P 3 0 1 1 565687366 0000#G0</w:t>
      </w: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CB">
        <w:rPr>
          <w:rFonts w:ascii="Times New Roman" w:eastAsia="Calibri" w:hAnsi="Times New Roman" w:cs="Times New Roman"/>
          <w:noProof/>
        </w:rPr>
        <w:t xml:space="preserve"> Письмо Минсельхоза России </w:t>
      </w:r>
      <w:r w:rsidRPr="00D5591E">
        <w:rPr>
          <w:rFonts w:ascii="Times New Roman" w:eastAsia="Calibri" w:hAnsi="Times New Roman" w:cs="Times New Roman"/>
          <w:noProof/>
        </w:rPr>
        <w:t xml:space="preserve">от 04.09.2020 </w:t>
      </w:r>
      <w:hyperlink r:id="rId13" w:tooltip="&quot;По вопросу отменены Правил организации и ведения технологического процесса на мукомольных заводах, утвержденных приказом ...&quot;&#10;Письмо Минсельхоза России от 04.09.2020 N 21-Т-7581/ог-5547" w:history="1">
        <w:r w:rsidRPr="00D5591E">
          <w:rPr>
            <w:rStyle w:val="a9"/>
            <w:rFonts w:ascii="Times New Roman" w:eastAsia="Calibri" w:hAnsi="Times New Roman" w:cs="Times New Roman"/>
            <w:noProof/>
            <w:color w:val="0000AA"/>
          </w:rPr>
          <w:t>N 21-Т-7581</w:t>
        </w:r>
      </w:hyperlink>
      <w:r w:rsidRPr="00D5591E">
        <w:rPr>
          <w:rFonts w:ascii="Times New Roman" w:eastAsia="Calibri" w:hAnsi="Times New Roman" w:cs="Times New Roman"/>
          <w:noProof/>
        </w:rPr>
        <w:t>/ог-5547</w:t>
      </w:r>
      <w:r w:rsidR="00884401">
        <w:rPr>
          <w:rFonts w:ascii="Times New Roman" w:eastAsia="Calibri" w:hAnsi="Times New Roman" w:cs="Times New Roman"/>
          <w:noProof/>
        </w:rPr>
        <w:t xml:space="preserve"> «</w:t>
      </w:r>
      <w:r w:rsidR="00692293">
        <w:rPr>
          <w:rFonts w:ascii="Times New Roman" w:eastAsia="Calibri" w:hAnsi="Times New Roman" w:cs="Times New Roman"/>
          <w:noProof/>
        </w:rPr>
        <w:t>По вопросу отме</w:t>
      </w:r>
      <w:r w:rsidRPr="00882BCB">
        <w:rPr>
          <w:rFonts w:ascii="Times New Roman" w:eastAsia="Calibri" w:hAnsi="Times New Roman" w:cs="Times New Roman"/>
          <w:noProof/>
        </w:rPr>
        <w:t>ны Правил организации и ведения технологического процесса на мукомольных заводах, утвержденных приказом Государственной комиссии совета министров СССР по продовольствию и закупкам от 1 февраля 1991 г.</w:t>
      </w:r>
      <w:r w:rsidR="00884401">
        <w:rPr>
          <w:rFonts w:ascii="Times New Roman" w:eastAsia="Calibri" w:hAnsi="Times New Roman" w:cs="Times New Roman"/>
          <w:noProof/>
        </w:rPr>
        <w:t xml:space="preserve">» </w:t>
      </w:r>
    </w:p>
    <w:p w:rsidR="00882BCB" w:rsidRPr="00882BCB" w:rsidRDefault="00882BCB" w:rsidP="00882B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882BCB">
        <w:rPr>
          <w:rFonts w:ascii="Times New Roman" w:eastAsia="Calibri" w:hAnsi="Times New Roman" w:cs="Times New Roman"/>
          <w:noProof/>
          <w:vanish/>
        </w:rPr>
        <w:t>#P 3 0 1 2 565705094 565705095 0000#G0</w:t>
      </w: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CB">
        <w:rPr>
          <w:rFonts w:ascii="Times New Roman" w:eastAsia="Calibri" w:hAnsi="Times New Roman" w:cs="Times New Roman"/>
          <w:noProof/>
        </w:rPr>
        <w:t xml:space="preserve"> Письмо Росстандарта </w:t>
      </w:r>
      <w:r w:rsidRPr="00D5591E">
        <w:rPr>
          <w:rFonts w:ascii="Times New Roman" w:eastAsia="Calibri" w:hAnsi="Times New Roman" w:cs="Times New Roman"/>
          <w:noProof/>
        </w:rPr>
        <w:t xml:space="preserve">от 26.08.2020 </w:t>
      </w:r>
      <w:hyperlink r:id="rId14" w:tooltip="&quot;По вопросу положений ГОСТ 10444.12-2013&quot;&#10;Письмо Росстандарта от 26.08.2020 N 2556-ОГ/03" w:history="1">
        <w:r w:rsidRPr="00D5591E">
          <w:rPr>
            <w:rStyle w:val="a9"/>
            <w:rFonts w:ascii="Times New Roman" w:eastAsia="Calibri" w:hAnsi="Times New Roman" w:cs="Times New Roman"/>
            <w:noProof/>
            <w:color w:val="0000AA"/>
          </w:rPr>
          <w:t>N 2556-ОГ/03</w:t>
        </w:r>
      </w:hyperlink>
      <w:r w:rsidR="00884401">
        <w:rPr>
          <w:rFonts w:ascii="Times New Roman" w:eastAsia="Calibri" w:hAnsi="Times New Roman" w:cs="Times New Roman"/>
          <w:noProof/>
        </w:rPr>
        <w:t xml:space="preserve"> «</w:t>
      </w:r>
      <w:r w:rsidRPr="00882BCB">
        <w:rPr>
          <w:rFonts w:ascii="Times New Roman" w:eastAsia="Calibri" w:hAnsi="Times New Roman" w:cs="Times New Roman"/>
          <w:noProof/>
        </w:rPr>
        <w:t xml:space="preserve">По вопросу положений </w:t>
      </w:r>
      <w:hyperlink r:id="rId15" w:tooltip="&quot;ГОСТ 10444.12-2013 Микробиология пищевых продуктов и кормов для животных. Методы ...&quot;&#10;(утв. приказом Росстандарта от 22.11.2013 N 2131-ст)&#10;Заменен в части c 01.07.2016 на ...&#10;Статус: действующая редакция&#10;Применяется для целей технического регламент" w:history="1">
        <w:r w:rsidRPr="00D5591E">
          <w:rPr>
            <w:rStyle w:val="a9"/>
            <w:rFonts w:ascii="Times New Roman" w:eastAsia="Calibri" w:hAnsi="Times New Roman" w:cs="Times New Roman"/>
            <w:noProof/>
            <w:color w:val="0000AA"/>
          </w:rPr>
          <w:t>ГОСТ 10444.12-2013</w:t>
        </w:r>
      </w:hyperlink>
      <w:r w:rsidR="00884401">
        <w:rPr>
          <w:rFonts w:ascii="Times New Roman" w:eastAsia="Calibri" w:hAnsi="Times New Roman" w:cs="Times New Roman"/>
          <w:noProof/>
        </w:rPr>
        <w:t>».</w:t>
      </w:r>
      <w:r w:rsidRPr="00882BCB">
        <w:rPr>
          <w:rFonts w:ascii="Times New Roman" w:eastAsia="Calibri" w:hAnsi="Times New Roman" w:cs="Times New Roman"/>
          <w:noProof/>
        </w:rPr>
        <w:t xml:space="preserve"> </w:t>
      </w:r>
    </w:p>
    <w:p w:rsidR="00882BCB" w:rsidRPr="00882BCB" w:rsidRDefault="00882BCB" w:rsidP="00882B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CB">
        <w:rPr>
          <w:rFonts w:ascii="Times New Roman" w:eastAsia="Calibri" w:hAnsi="Times New Roman" w:cs="Times New Roman"/>
          <w:noProof/>
        </w:rPr>
        <w:t xml:space="preserve"> Письмо Росстандарта </w:t>
      </w:r>
      <w:r w:rsidRPr="00D5591E">
        <w:rPr>
          <w:rFonts w:ascii="Times New Roman" w:eastAsia="Calibri" w:hAnsi="Times New Roman" w:cs="Times New Roman"/>
          <w:noProof/>
        </w:rPr>
        <w:t xml:space="preserve">от 24.08.2020 </w:t>
      </w:r>
      <w:hyperlink r:id="rId16" w:tooltip="&quot;По вопросу положений ГОСТ 3627-81&quot;&#10;Письмо Росстандарта от 24.08.2020 N 2518-ОГ/03" w:history="1">
        <w:r w:rsidRPr="00D5591E">
          <w:rPr>
            <w:rStyle w:val="a9"/>
            <w:rFonts w:ascii="Times New Roman" w:eastAsia="Calibri" w:hAnsi="Times New Roman" w:cs="Times New Roman"/>
            <w:noProof/>
            <w:color w:val="0000AA"/>
          </w:rPr>
          <w:t>N 2518-ОГ/03</w:t>
        </w:r>
      </w:hyperlink>
      <w:r w:rsidR="00884401">
        <w:rPr>
          <w:rFonts w:ascii="Times New Roman" w:eastAsia="Calibri" w:hAnsi="Times New Roman" w:cs="Times New Roman"/>
          <w:noProof/>
        </w:rPr>
        <w:t xml:space="preserve"> «</w:t>
      </w:r>
      <w:r w:rsidRPr="00882BCB">
        <w:rPr>
          <w:rFonts w:ascii="Times New Roman" w:eastAsia="Calibri" w:hAnsi="Times New Roman" w:cs="Times New Roman"/>
          <w:noProof/>
        </w:rPr>
        <w:t xml:space="preserve">По вопросу положений </w:t>
      </w:r>
      <w:hyperlink r:id="rId17" w:tooltip="&quot;ГОСТ 3627-81 Молочные продукты. Методы определения хлористого натрия (с Изменением ...&quot;&#10;(утв. постановлением Госстандарта СССР от 30.06.1981 N 3194)&#10;Применяется с ...&#10;Статус: действующая редакция&#10;Применяется для целей технического регламента" w:history="1">
        <w:r w:rsidRPr="00D5591E">
          <w:rPr>
            <w:rStyle w:val="a9"/>
            <w:rFonts w:ascii="Times New Roman" w:eastAsia="Calibri" w:hAnsi="Times New Roman" w:cs="Times New Roman"/>
            <w:noProof/>
            <w:color w:val="0000AA"/>
          </w:rPr>
          <w:t>ГОСТ 3627-81</w:t>
        </w:r>
      </w:hyperlink>
      <w:r w:rsidR="00884401">
        <w:rPr>
          <w:rFonts w:ascii="Times New Roman" w:eastAsia="Calibri" w:hAnsi="Times New Roman" w:cs="Times New Roman"/>
          <w:noProof/>
        </w:rPr>
        <w:t>».</w:t>
      </w:r>
      <w:r w:rsidRPr="00882BCB">
        <w:rPr>
          <w:rFonts w:ascii="Times New Roman" w:eastAsia="Calibri" w:hAnsi="Times New Roman" w:cs="Times New Roman"/>
          <w:noProof/>
        </w:rPr>
        <w:t xml:space="preserve"> </w:t>
      </w:r>
    </w:p>
    <w:p w:rsidR="00882BCB" w:rsidRPr="00882BCB" w:rsidRDefault="00882BCB" w:rsidP="00882B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882BCB">
        <w:rPr>
          <w:rFonts w:ascii="Times New Roman" w:eastAsia="Calibri" w:hAnsi="Times New Roman" w:cs="Times New Roman"/>
          <w:noProof/>
          <w:vanish/>
        </w:rPr>
        <w:t>#P 3 0 1 2 565718941 565718942 0000#G0</w:t>
      </w: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CB">
        <w:rPr>
          <w:rFonts w:ascii="Times New Roman" w:eastAsia="Calibri" w:hAnsi="Times New Roman" w:cs="Times New Roman"/>
          <w:noProof/>
        </w:rPr>
        <w:t xml:space="preserve"> Решение Коллегии ЕЭК от 08.09.2020 N 108</w:t>
      </w:r>
      <w:r w:rsidR="00884401">
        <w:rPr>
          <w:rFonts w:ascii="Times New Roman" w:eastAsia="Calibri" w:hAnsi="Times New Roman" w:cs="Times New Roman"/>
          <w:noProof/>
        </w:rPr>
        <w:t xml:space="preserve"> «</w:t>
      </w:r>
      <w:r w:rsidRPr="00882BCB">
        <w:rPr>
          <w:rFonts w:ascii="Times New Roman" w:eastAsia="Calibri" w:hAnsi="Times New Roman" w:cs="Times New Roman"/>
          <w:noProof/>
        </w:rPr>
        <w:t>Об утверждении Порядка определения породы (породности) племенных животных</w:t>
      </w:r>
      <w:r w:rsidR="00884401">
        <w:rPr>
          <w:rFonts w:ascii="Times New Roman" w:eastAsia="Calibri" w:hAnsi="Times New Roman" w:cs="Times New Roman"/>
          <w:noProof/>
        </w:rPr>
        <w:t>».</w:t>
      </w:r>
      <w:r w:rsidRPr="00882BCB">
        <w:rPr>
          <w:rFonts w:ascii="Times New Roman" w:eastAsia="Calibri" w:hAnsi="Times New Roman" w:cs="Times New Roman"/>
          <w:noProof/>
        </w:rPr>
        <w:t xml:space="preserve"> </w:t>
      </w:r>
    </w:p>
    <w:p w:rsidR="00882BCB" w:rsidRPr="00882BCB" w:rsidRDefault="00882BCB" w:rsidP="00882B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3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CB">
        <w:rPr>
          <w:rFonts w:ascii="Times New Roman" w:eastAsia="Calibri" w:hAnsi="Times New Roman" w:cs="Times New Roman"/>
          <w:noProof/>
        </w:rPr>
        <w:t xml:space="preserve"> Решение Коллегии ЕЭК от 08.09.2020 N 107</w:t>
      </w:r>
      <w:r w:rsidR="00884401">
        <w:rPr>
          <w:rFonts w:ascii="Times New Roman" w:eastAsia="Calibri" w:hAnsi="Times New Roman" w:cs="Times New Roman"/>
          <w:noProof/>
        </w:rPr>
        <w:t xml:space="preserve"> «</w:t>
      </w:r>
      <w:r w:rsidRPr="00882BCB">
        <w:rPr>
          <w:rFonts w:ascii="Times New Roman" w:eastAsia="Calibri" w:hAnsi="Times New Roman" w:cs="Times New Roman"/>
          <w:noProof/>
        </w:rPr>
        <w:t>О внесении изменения в главу II Единых санитарно-эпидемиологических и гигиенических требований к продукции (товарам), подлежащей санитарно-эпидемиологическому надзору (контролю)</w:t>
      </w:r>
      <w:r w:rsidR="00884401">
        <w:rPr>
          <w:rFonts w:ascii="Times New Roman" w:eastAsia="Calibri" w:hAnsi="Times New Roman" w:cs="Times New Roman"/>
          <w:noProof/>
        </w:rPr>
        <w:t>».</w:t>
      </w:r>
      <w:r w:rsidRPr="00882BCB">
        <w:rPr>
          <w:rFonts w:ascii="Times New Roman" w:eastAsia="Calibri" w:hAnsi="Times New Roman" w:cs="Times New Roman"/>
          <w:noProof/>
        </w:rPr>
        <w:t xml:space="preserve"> </w:t>
      </w:r>
    </w:p>
    <w:p w:rsidR="00882BCB" w:rsidRPr="00882BCB" w:rsidRDefault="00882BCB" w:rsidP="00882B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</w:p>
    <w:p w:rsidR="00882BCB" w:rsidRPr="00BB2E07" w:rsidRDefault="00882BCB" w:rsidP="00882B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Нормативно-технические</w:t>
      </w:r>
      <w:r w:rsidRPr="00BB2E07">
        <w:rPr>
          <w:rFonts w:ascii="Times New Roman" w:eastAsia="Calibri" w:hAnsi="Times New Roman" w:cs="Times New Roman"/>
          <w:b/>
          <w:u w:val="single"/>
        </w:rPr>
        <w:t xml:space="preserve"> документы</w:t>
      </w:r>
      <w:r w:rsidR="00884401">
        <w:rPr>
          <w:rFonts w:ascii="Times New Roman" w:eastAsia="Calibri" w:hAnsi="Times New Roman" w:cs="Times New Roman"/>
          <w:b/>
          <w:u w:val="single"/>
        </w:rPr>
        <w:t xml:space="preserve"> пищевой отрасли</w:t>
      </w:r>
    </w:p>
    <w:p w:rsidR="00882BCB" w:rsidRPr="00BB2E07" w:rsidRDefault="00882BCB" w:rsidP="00882BC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</w:p>
    <w:p w:rsidR="00BB2E07" w:rsidRPr="00882BCB" w:rsidRDefault="00882BCB" w:rsidP="00882B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B2E07">
        <w:rPr>
          <w:rFonts w:ascii="Times New Roman" w:eastAsia="Calibri" w:hAnsi="Times New Roman" w:cs="Times New Roman"/>
          <w:i/>
        </w:rPr>
        <w:t>Вашему вниманию предлагаются наиболее актуальные</w:t>
      </w:r>
      <w:r>
        <w:rPr>
          <w:rFonts w:ascii="Times New Roman" w:eastAsia="Calibri" w:hAnsi="Times New Roman" w:cs="Times New Roman"/>
          <w:i/>
        </w:rPr>
        <w:t>,</w:t>
      </w:r>
      <w:r w:rsidRPr="00BB2E07">
        <w:rPr>
          <w:rFonts w:ascii="Times New Roman" w:eastAsia="Calibri" w:hAnsi="Times New Roman" w:cs="Times New Roman"/>
          <w:i/>
        </w:rPr>
        <w:t xml:space="preserve"> включенные в систему.</w:t>
      </w:r>
    </w:p>
    <w:p w:rsidR="00882BCB" w:rsidRPr="00882BCB" w:rsidRDefault="00882BCB" w:rsidP="00882BCB">
      <w:pPr>
        <w:tabs>
          <w:tab w:val="left" w:pos="9639"/>
        </w:tabs>
        <w:spacing w:after="0" w:line="240" w:lineRule="auto"/>
        <w:contextualSpacing/>
        <w:outlineLvl w:val="0"/>
        <w:rPr>
          <w:rFonts w:ascii="Times New Roman" w:eastAsia="Calibri" w:hAnsi="Times New Roman" w:cs="Times New Roman"/>
        </w:rPr>
      </w:pPr>
      <w:r w:rsidRPr="00882BCB">
        <w:rPr>
          <w:rFonts w:ascii="Times New Roman" w:eastAsia="Calibri" w:hAnsi="Times New Roman" w:cs="Times New Roman"/>
          <w:vanish/>
        </w:rPr>
        <w:t>#P 3 0 1 1 1200174761 0100010000001010000000000000000000000000FFFFFFFF#G0</w:t>
      </w: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4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CB">
        <w:rPr>
          <w:rFonts w:ascii="Times New Roman" w:eastAsia="Calibri" w:hAnsi="Times New Roman" w:cs="Times New Roman"/>
        </w:rPr>
        <w:t xml:space="preserve"> ГОСТ </w:t>
      </w:r>
      <w:hyperlink r:id="rId18" w:tooltip="&quot;ASTM 11.08-2020 Pesticides, Antimicrobials, and Alternative Control Agents; Hazardous Substances ...&quot;&#10;Международный (зарубежный) стандарт от 01.08.2020 N 11.08&#10;Статус: действует&#10;Карточка документа" w:history="1">
        <w:r w:rsidRPr="00D5591E">
          <w:rPr>
            <w:rStyle w:val="a9"/>
            <w:rFonts w:ascii="Times New Roman" w:eastAsia="Calibri" w:hAnsi="Times New Roman" w:cs="Times New Roman"/>
            <w:color w:val="0000AA"/>
          </w:rPr>
          <w:t>Р от 11.08</w:t>
        </w:r>
      </w:hyperlink>
      <w:r w:rsidRPr="00D5591E">
        <w:rPr>
          <w:rFonts w:ascii="Times New Roman" w:eastAsia="Calibri" w:hAnsi="Times New Roman" w:cs="Times New Roman"/>
        </w:rPr>
        <w:t>.2020 N 58958-2020</w:t>
      </w:r>
      <w:r w:rsidR="00884401">
        <w:rPr>
          <w:rFonts w:ascii="Times New Roman" w:eastAsia="Calibri" w:hAnsi="Times New Roman" w:cs="Times New Roman"/>
        </w:rPr>
        <w:t xml:space="preserve"> «</w:t>
      </w:r>
      <w:r w:rsidRPr="00882BCB">
        <w:rPr>
          <w:rFonts w:ascii="Times New Roman" w:eastAsia="Calibri" w:hAnsi="Times New Roman" w:cs="Times New Roman"/>
        </w:rPr>
        <w:t>Продукция пищевая, сырье, корма и кормовые добавки, посевной материал. Выявление ГМО методом скрининга с исследованием наборов генетических элементов в зависимости от видов сельскохозяйственных растений</w:t>
      </w:r>
      <w:r w:rsidR="00884401">
        <w:rPr>
          <w:rFonts w:ascii="Times New Roman" w:eastAsia="Calibri" w:hAnsi="Times New Roman" w:cs="Times New Roman"/>
        </w:rPr>
        <w:t>».</w:t>
      </w:r>
    </w:p>
    <w:p w:rsidR="00882BCB" w:rsidRPr="00884401" w:rsidRDefault="00882BCB" w:rsidP="00882BCB">
      <w:pPr>
        <w:tabs>
          <w:tab w:val="left" w:pos="9639"/>
        </w:tabs>
        <w:spacing w:after="0" w:line="240" w:lineRule="auto"/>
        <w:contextualSpacing/>
        <w:outlineLvl w:val="0"/>
        <w:rPr>
          <w:rFonts w:ascii="Times New Roman" w:eastAsia="Calibri" w:hAnsi="Times New Roman" w:cs="Times New Roman"/>
        </w:rPr>
      </w:pPr>
      <w:r w:rsidRPr="00882BCB">
        <w:rPr>
          <w:rFonts w:ascii="Times New Roman" w:eastAsia="Calibri" w:hAnsi="Times New Roman" w:cs="Times New Roman"/>
          <w:vanish/>
        </w:rPr>
        <w:t>#P 3 0 1 1 1200175071 0100010000001010000000000000000000000000FFFFFFFF#G0</w:t>
      </w: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4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CB">
        <w:rPr>
          <w:rFonts w:ascii="Times New Roman" w:eastAsia="Calibri" w:hAnsi="Times New Roman" w:cs="Times New Roman"/>
        </w:rPr>
        <w:t xml:space="preserve"> ГОСТ </w:t>
      </w:r>
      <w:hyperlink r:id="rId19" w:tooltip="&quot;ГОСТ Р 58972-2020 Оценка соответствия. Общие правила отбора образцов для испытаний продукции при ...&quot;&#10;(утв. приказом Росстандарта от 27.08.2020 N 562-ст)&#10;Применяется с 01.01.2021. Заменяет ГОСТ 31814-2012&#10;Статус: вступает в силу с 01.01.2021" w:history="1">
        <w:r w:rsidRPr="00D5591E">
          <w:rPr>
            <w:rStyle w:val="a9"/>
            <w:rFonts w:ascii="Times New Roman" w:eastAsia="Calibri" w:hAnsi="Times New Roman" w:cs="Times New Roman"/>
            <w:color w:val="0000AA"/>
          </w:rPr>
          <w:t>Р от 27.08.2020 N 58972-2020</w:t>
        </w:r>
      </w:hyperlink>
      <w:r w:rsidR="00884401">
        <w:rPr>
          <w:rFonts w:ascii="Times New Roman" w:eastAsia="Calibri" w:hAnsi="Times New Roman" w:cs="Times New Roman"/>
        </w:rPr>
        <w:t xml:space="preserve"> «</w:t>
      </w:r>
      <w:r w:rsidRPr="00882BCB">
        <w:rPr>
          <w:rFonts w:ascii="Times New Roman" w:eastAsia="Calibri" w:hAnsi="Times New Roman" w:cs="Times New Roman"/>
        </w:rPr>
        <w:t>Оценка соответствия. Общие правила отбора образцов для испытаний продукции при подтверждении соответствия</w:t>
      </w:r>
      <w:r w:rsidR="00884401">
        <w:rPr>
          <w:rFonts w:ascii="Times New Roman" w:eastAsia="Calibri" w:hAnsi="Times New Roman" w:cs="Times New Roman"/>
        </w:rPr>
        <w:t>».</w:t>
      </w:r>
    </w:p>
    <w:p w:rsidR="00882BCB" w:rsidRPr="00882BCB" w:rsidRDefault="00882BCB" w:rsidP="00882BCB">
      <w:pPr>
        <w:tabs>
          <w:tab w:val="left" w:pos="9639"/>
        </w:tabs>
        <w:spacing w:after="0" w:line="240" w:lineRule="auto"/>
        <w:contextualSpacing/>
        <w:outlineLvl w:val="0"/>
        <w:rPr>
          <w:rFonts w:ascii="Times New Roman" w:eastAsia="Calibri" w:hAnsi="Times New Roman" w:cs="Times New Roman"/>
        </w:rPr>
      </w:pPr>
      <w:r w:rsidRPr="00882BCB">
        <w:rPr>
          <w:rFonts w:ascii="Times New Roman" w:eastAsia="Calibri" w:hAnsi="Times New Roman" w:cs="Times New Roman"/>
          <w:vanish/>
        </w:rPr>
        <w:t>#P 3 0 1 1 1200175084 0000#G0</w:t>
      </w: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4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CB">
        <w:rPr>
          <w:rFonts w:ascii="Times New Roman" w:eastAsia="Calibri" w:hAnsi="Times New Roman" w:cs="Times New Roman"/>
        </w:rPr>
        <w:t xml:space="preserve"> </w:t>
      </w:r>
      <w:r w:rsidR="00884401" w:rsidRPr="00882BCB">
        <w:rPr>
          <w:rFonts w:ascii="Times New Roman" w:eastAsia="Calibri" w:hAnsi="Times New Roman" w:cs="Times New Roman"/>
        </w:rPr>
        <w:t xml:space="preserve">ГОСТ </w:t>
      </w:r>
      <w:hyperlink r:id="rId20" w:tooltip="&quot;ГОСТ Р 58985-2020 Оценка соответствия. Правила идентификации пищевых добавок&quot;&#10;(утв. приказом Росстандарта от 27.08.2020 N 577-ст)&#10;Применяется с 01.07.2021&#10;Статус: вступает в силу с 01.07.2021" w:history="1">
        <w:r w:rsidR="00884401" w:rsidRPr="00D5591E">
          <w:rPr>
            <w:rStyle w:val="a9"/>
            <w:rFonts w:ascii="Times New Roman" w:eastAsia="Calibri" w:hAnsi="Times New Roman" w:cs="Times New Roman"/>
            <w:color w:val="0000AA"/>
          </w:rPr>
          <w:t>Р от 27.08.2020 N 58985-2020</w:t>
        </w:r>
      </w:hyperlink>
      <w:r w:rsidR="00884401">
        <w:rPr>
          <w:rFonts w:ascii="Times New Roman" w:eastAsia="Calibri" w:hAnsi="Times New Roman" w:cs="Times New Roman"/>
        </w:rPr>
        <w:t xml:space="preserve"> «</w:t>
      </w:r>
      <w:r w:rsidRPr="00882BCB">
        <w:rPr>
          <w:rFonts w:ascii="Times New Roman" w:eastAsia="Calibri" w:hAnsi="Times New Roman" w:cs="Times New Roman"/>
        </w:rPr>
        <w:t>Оценка соответствия. Правила идентификации пищевых добавок</w:t>
      </w:r>
      <w:r w:rsidR="00884401">
        <w:rPr>
          <w:rFonts w:ascii="Times New Roman" w:eastAsia="Calibri" w:hAnsi="Times New Roman" w:cs="Times New Roman"/>
        </w:rPr>
        <w:t>».</w:t>
      </w:r>
    </w:p>
    <w:p w:rsidR="00882BCB" w:rsidRPr="00882BCB" w:rsidRDefault="00882BCB" w:rsidP="00882BCB">
      <w:pPr>
        <w:tabs>
          <w:tab w:val="left" w:pos="9639"/>
        </w:tabs>
        <w:spacing w:after="0" w:line="240" w:lineRule="auto"/>
        <w:contextualSpacing/>
        <w:outlineLvl w:val="0"/>
        <w:rPr>
          <w:rFonts w:ascii="Times New Roman" w:eastAsia="Calibri" w:hAnsi="Times New Roman" w:cs="Times New Roman"/>
        </w:rPr>
      </w:pPr>
      <w:r w:rsidRPr="00882BCB">
        <w:rPr>
          <w:rFonts w:ascii="Times New Roman" w:eastAsia="Calibri" w:hAnsi="Times New Roman" w:cs="Times New Roman"/>
          <w:vanish/>
        </w:rPr>
        <w:t>#P 3 0 1 1 1200174816 0000#G0</w:t>
      </w: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4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401" w:rsidRPr="00884401">
        <w:rPr>
          <w:rFonts w:ascii="Times New Roman" w:eastAsia="Calibri" w:hAnsi="Times New Roman" w:cs="Times New Roman"/>
        </w:rPr>
        <w:t xml:space="preserve"> </w:t>
      </w:r>
      <w:r w:rsidR="00884401" w:rsidRPr="00882BCB">
        <w:rPr>
          <w:rFonts w:ascii="Times New Roman" w:eastAsia="Calibri" w:hAnsi="Times New Roman" w:cs="Times New Roman"/>
        </w:rPr>
        <w:t xml:space="preserve">ГОСТ </w:t>
      </w:r>
      <w:r w:rsidR="00884401" w:rsidRPr="00D5591E">
        <w:rPr>
          <w:rFonts w:ascii="Times New Roman" w:eastAsia="Calibri" w:hAnsi="Times New Roman" w:cs="Times New Roman"/>
        </w:rPr>
        <w:t xml:space="preserve">от 12.08.2020 N </w:t>
      </w:r>
      <w:hyperlink r:id="rId21" w:tooltip="&quot;ГОСТ ISO 3961-2020 Жиры и масла животные и растительные. Определение йодного числа&quot;&#10;(утв. приказом Росстандарта от 12.08.2020 N 499-ст)&#10;Применяется с 01.12.2020&#10;Статус: вступает в силу с 01.12.2020" w:history="1">
        <w:r w:rsidR="00884401" w:rsidRPr="00D5591E">
          <w:rPr>
            <w:rStyle w:val="a9"/>
            <w:rFonts w:ascii="Times New Roman" w:eastAsia="Calibri" w:hAnsi="Times New Roman" w:cs="Times New Roman"/>
            <w:color w:val="0000AA"/>
          </w:rPr>
          <w:t>ISO 3961-2020</w:t>
        </w:r>
      </w:hyperlink>
      <w:r w:rsidR="00884401">
        <w:rPr>
          <w:rFonts w:ascii="Times New Roman" w:eastAsia="Calibri" w:hAnsi="Times New Roman" w:cs="Times New Roman"/>
        </w:rPr>
        <w:t xml:space="preserve"> «</w:t>
      </w:r>
      <w:r w:rsidRPr="00882BCB">
        <w:rPr>
          <w:rFonts w:ascii="Times New Roman" w:eastAsia="Calibri" w:hAnsi="Times New Roman" w:cs="Times New Roman"/>
        </w:rPr>
        <w:t>Жиры и масла животные и растительные. Определение йодного числа</w:t>
      </w:r>
      <w:r w:rsidR="00884401">
        <w:rPr>
          <w:rFonts w:ascii="Times New Roman" w:eastAsia="Calibri" w:hAnsi="Times New Roman" w:cs="Times New Roman"/>
        </w:rPr>
        <w:t>».</w:t>
      </w:r>
    </w:p>
    <w:p w:rsidR="00882BCB" w:rsidRPr="00882BCB" w:rsidRDefault="00882BCB" w:rsidP="00882BCB">
      <w:pPr>
        <w:tabs>
          <w:tab w:val="left" w:pos="9639"/>
        </w:tabs>
        <w:spacing w:after="0" w:line="240" w:lineRule="auto"/>
        <w:contextualSpacing/>
        <w:outlineLvl w:val="0"/>
        <w:rPr>
          <w:rFonts w:ascii="Times New Roman" w:eastAsia="Calibri" w:hAnsi="Times New Roman" w:cs="Times New Roman"/>
        </w:rPr>
      </w:pPr>
      <w:r w:rsidRPr="00882BCB">
        <w:rPr>
          <w:rFonts w:ascii="Times New Roman" w:eastAsia="Calibri" w:hAnsi="Times New Roman" w:cs="Times New Roman"/>
          <w:vanish/>
        </w:rPr>
        <w:t>#P 3 0 1 1 1200175064 0000#G0</w:t>
      </w:r>
      <w:r w:rsidRPr="00882BC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2880" cy="182880"/>
            <wp:effectExtent l="0" t="0" r="0" b="7620"/>
            <wp:docPr id="4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CB">
        <w:rPr>
          <w:rFonts w:ascii="Times New Roman" w:eastAsia="Calibri" w:hAnsi="Times New Roman" w:cs="Times New Roman"/>
        </w:rPr>
        <w:t xml:space="preserve"> </w:t>
      </w:r>
      <w:r w:rsidR="00884401" w:rsidRPr="00882BCB">
        <w:rPr>
          <w:rFonts w:ascii="Times New Roman" w:eastAsia="Calibri" w:hAnsi="Times New Roman" w:cs="Times New Roman"/>
        </w:rPr>
        <w:t xml:space="preserve">ГОСТ </w:t>
      </w:r>
      <w:hyperlink r:id="rId22" w:tooltip="&quot;ГОСТ Р 58987-2020 Оценка соответствия. Исследования типа продукции в целях оценки (подтверждения) ...&quot;&#10;(утв. приказом Росстандарта от 28.08.2020 N 585-ст)&#10;Применяется с 01.01.2021. Заменяет ГОСТ 32809-2014&#10;Статус: вступает в силу с 01.01.2021" w:history="1">
        <w:r w:rsidR="00884401" w:rsidRPr="00D5591E">
          <w:rPr>
            <w:rStyle w:val="a9"/>
            <w:rFonts w:ascii="Times New Roman" w:eastAsia="Calibri" w:hAnsi="Times New Roman" w:cs="Times New Roman"/>
            <w:color w:val="0000AA"/>
          </w:rPr>
          <w:t>Р от 28.08.2020 N 58987-2020</w:t>
        </w:r>
      </w:hyperlink>
      <w:r w:rsidR="00884401">
        <w:rPr>
          <w:rFonts w:ascii="Times New Roman" w:eastAsia="Calibri" w:hAnsi="Times New Roman" w:cs="Times New Roman"/>
        </w:rPr>
        <w:t xml:space="preserve"> «</w:t>
      </w:r>
      <w:r w:rsidRPr="00882BCB">
        <w:rPr>
          <w:rFonts w:ascii="Times New Roman" w:eastAsia="Calibri" w:hAnsi="Times New Roman" w:cs="Times New Roman"/>
        </w:rPr>
        <w:t>Оценка соответствия. Исследования типа продукции в целях оценки (подтверждения) соответствия продукции требо</w:t>
      </w:r>
      <w:r w:rsidR="00692293">
        <w:rPr>
          <w:rFonts w:ascii="Times New Roman" w:eastAsia="Calibri" w:hAnsi="Times New Roman" w:cs="Times New Roman"/>
        </w:rPr>
        <w:t>ваниям технических регламентов Е</w:t>
      </w:r>
      <w:r w:rsidRPr="00882BCB">
        <w:rPr>
          <w:rFonts w:ascii="Times New Roman" w:eastAsia="Calibri" w:hAnsi="Times New Roman" w:cs="Times New Roman"/>
        </w:rPr>
        <w:t>вразийского экономического союза</w:t>
      </w:r>
      <w:r w:rsidR="00884401">
        <w:rPr>
          <w:rFonts w:ascii="Times New Roman" w:eastAsia="Calibri" w:hAnsi="Times New Roman" w:cs="Times New Roman"/>
        </w:rPr>
        <w:t>».</w:t>
      </w:r>
    </w:p>
    <w:p w:rsidR="00882BCB" w:rsidRDefault="00882BCB" w:rsidP="00BB2E07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ED685C" w:rsidRDefault="00ED685C"/>
    <w:sectPr w:rsidR="00ED685C" w:rsidSect="00382558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91E" w:rsidRDefault="00D5591E" w:rsidP="00ED685C">
      <w:pPr>
        <w:spacing w:after="0" w:line="240" w:lineRule="auto"/>
      </w:pPr>
      <w:r>
        <w:separator/>
      </w:r>
    </w:p>
  </w:endnote>
  <w:endnote w:type="continuationSeparator" w:id="1">
    <w:p w:rsidR="00D5591E" w:rsidRDefault="00D5591E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91E" w:rsidRDefault="00D5591E" w:rsidP="00ED685C">
      <w:pPr>
        <w:spacing w:after="0" w:line="240" w:lineRule="auto"/>
      </w:pPr>
      <w:r>
        <w:separator/>
      </w:r>
    </w:p>
  </w:footnote>
  <w:footnote w:type="continuationSeparator" w:id="1">
    <w:p w:rsidR="00D5591E" w:rsidRDefault="00D5591E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91E" w:rsidRDefault="00D5591E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591E" w:rsidRDefault="00D559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685C"/>
    <w:rsid w:val="0000751F"/>
    <w:rsid w:val="0001365D"/>
    <w:rsid w:val="00020903"/>
    <w:rsid w:val="00034161"/>
    <w:rsid w:val="00064E2E"/>
    <w:rsid w:val="00073853"/>
    <w:rsid w:val="0007644F"/>
    <w:rsid w:val="00094BB1"/>
    <w:rsid w:val="000966FD"/>
    <w:rsid w:val="000B2625"/>
    <w:rsid w:val="000C0218"/>
    <w:rsid w:val="000C3F4D"/>
    <w:rsid w:val="000D682C"/>
    <w:rsid w:val="000E1798"/>
    <w:rsid w:val="000F2991"/>
    <w:rsid w:val="00101C96"/>
    <w:rsid w:val="00106E01"/>
    <w:rsid w:val="0013106E"/>
    <w:rsid w:val="0013631A"/>
    <w:rsid w:val="00144EB5"/>
    <w:rsid w:val="001504C0"/>
    <w:rsid w:val="00196145"/>
    <w:rsid w:val="001A0C68"/>
    <w:rsid w:val="001B1C47"/>
    <w:rsid w:val="001B5EA0"/>
    <w:rsid w:val="001B6B5D"/>
    <w:rsid w:val="001B6FBE"/>
    <w:rsid w:val="001D105B"/>
    <w:rsid w:val="001D71C3"/>
    <w:rsid w:val="001E2208"/>
    <w:rsid w:val="001E4203"/>
    <w:rsid w:val="001E5E1A"/>
    <w:rsid w:val="001F2839"/>
    <w:rsid w:val="00203D93"/>
    <w:rsid w:val="00224419"/>
    <w:rsid w:val="00236F98"/>
    <w:rsid w:val="00256DAF"/>
    <w:rsid w:val="002573AD"/>
    <w:rsid w:val="00267F98"/>
    <w:rsid w:val="00281C77"/>
    <w:rsid w:val="00283017"/>
    <w:rsid w:val="002837BE"/>
    <w:rsid w:val="0028498E"/>
    <w:rsid w:val="002911A2"/>
    <w:rsid w:val="002A3CDC"/>
    <w:rsid w:val="002B4447"/>
    <w:rsid w:val="002D4A42"/>
    <w:rsid w:val="002E0738"/>
    <w:rsid w:val="002F3A00"/>
    <w:rsid w:val="00331A62"/>
    <w:rsid w:val="0033414B"/>
    <w:rsid w:val="00373B56"/>
    <w:rsid w:val="00374002"/>
    <w:rsid w:val="00382558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8693F"/>
    <w:rsid w:val="0049389A"/>
    <w:rsid w:val="004A40D8"/>
    <w:rsid w:val="004A50A9"/>
    <w:rsid w:val="004B4D11"/>
    <w:rsid w:val="004B635E"/>
    <w:rsid w:val="004C34B8"/>
    <w:rsid w:val="004D1FFC"/>
    <w:rsid w:val="004E0436"/>
    <w:rsid w:val="004E5A77"/>
    <w:rsid w:val="004F21EF"/>
    <w:rsid w:val="004F66EB"/>
    <w:rsid w:val="00502F15"/>
    <w:rsid w:val="00504259"/>
    <w:rsid w:val="005061DD"/>
    <w:rsid w:val="00512F80"/>
    <w:rsid w:val="0051571F"/>
    <w:rsid w:val="00530080"/>
    <w:rsid w:val="00537161"/>
    <w:rsid w:val="0057045C"/>
    <w:rsid w:val="005817C2"/>
    <w:rsid w:val="005905F6"/>
    <w:rsid w:val="00594881"/>
    <w:rsid w:val="005C48D0"/>
    <w:rsid w:val="005F58E6"/>
    <w:rsid w:val="00616207"/>
    <w:rsid w:val="00617CC4"/>
    <w:rsid w:val="00622EC0"/>
    <w:rsid w:val="00622F0D"/>
    <w:rsid w:val="006651D9"/>
    <w:rsid w:val="00666496"/>
    <w:rsid w:val="00683FF7"/>
    <w:rsid w:val="00691436"/>
    <w:rsid w:val="00691509"/>
    <w:rsid w:val="00692293"/>
    <w:rsid w:val="00693FCC"/>
    <w:rsid w:val="006A28ED"/>
    <w:rsid w:val="006B494E"/>
    <w:rsid w:val="006E1D01"/>
    <w:rsid w:val="006E43CC"/>
    <w:rsid w:val="006E5C72"/>
    <w:rsid w:val="006F66B7"/>
    <w:rsid w:val="0071375A"/>
    <w:rsid w:val="0074422E"/>
    <w:rsid w:val="00746C04"/>
    <w:rsid w:val="00767556"/>
    <w:rsid w:val="00781A22"/>
    <w:rsid w:val="007B2809"/>
    <w:rsid w:val="007C1EED"/>
    <w:rsid w:val="007D6EFC"/>
    <w:rsid w:val="007D7AA9"/>
    <w:rsid w:val="008071FD"/>
    <w:rsid w:val="00811BC0"/>
    <w:rsid w:val="008151F2"/>
    <w:rsid w:val="0081727E"/>
    <w:rsid w:val="00844162"/>
    <w:rsid w:val="008469B0"/>
    <w:rsid w:val="00882BCB"/>
    <w:rsid w:val="00883E09"/>
    <w:rsid w:val="00884401"/>
    <w:rsid w:val="00892381"/>
    <w:rsid w:val="008A0FF1"/>
    <w:rsid w:val="008A385C"/>
    <w:rsid w:val="008B4062"/>
    <w:rsid w:val="009258B9"/>
    <w:rsid w:val="0093676C"/>
    <w:rsid w:val="00943556"/>
    <w:rsid w:val="00965C17"/>
    <w:rsid w:val="00981073"/>
    <w:rsid w:val="00987295"/>
    <w:rsid w:val="00990F71"/>
    <w:rsid w:val="009F16EB"/>
    <w:rsid w:val="00A00E09"/>
    <w:rsid w:val="00A10192"/>
    <w:rsid w:val="00A11BC5"/>
    <w:rsid w:val="00A21031"/>
    <w:rsid w:val="00A21981"/>
    <w:rsid w:val="00A41852"/>
    <w:rsid w:val="00A5514E"/>
    <w:rsid w:val="00A55354"/>
    <w:rsid w:val="00A90BB9"/>
    <w:rsid w:val="00AB5A8D"/>
    <w:rsid w:val="00AC6316"/>
    <w:rsid w:val="00AD53F2"/>
    <w:rsid w:val="00AE1090"/>
    <w:rsid w:val="00B01983"/>
    <w:rsid w:val="00B21AFD"/>
    <w:rsid w:val="00B23243"/>
    <w:rsid w:val="00B251E9"/>
    <w:rsid w:val="00B363C1"/>
    <w:rsid w:val="00B42B25"/>
    <w:rsid w:val="00B459A4"/>
    <w:rsid w:val="00B553BB"/>
    <w:rsid w:val="00B5574E"/>
    <w:rsid w:val="00B61A51"/>
    <w:rsid w:val="00B71223"/>
    <w:rsid w:val="00B81989"/>
    <w:rsid w:val="00B944C0"/>
    <w:rsid w:val="00B97DA3"/>
    <w:rsid w:val="00BB2E07"/>
    <w:rsid w:val="00BB75BB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33E8"/>
    <w:rsid w:val="00C724E4"/>
    <w:rsid w:val="00CD0390"/>
    <w:rsid w:val="00CD09F6"/>
    <w:rsid w:val="00CD3C8D"/>
    <w:rsid w:val="00CE128A"/>
    <w:rsid w:val="00CE17D7"/>
    <w:rsid w:val="00CE217D"/>
    <w:rsid w:val="00CF01EB"/>
    <w:rsid w:val="00CF3389"/>
    <w:rsid w:val="00D025B8"/>
    <w:rsid w:val="00D03688"/>
    <w:rsid w:val="00D176F2"/>
    <w:rsid w:val="00D32B8A"/>
    <w:rsid w:val="00D34BB1"/>
    <w:rsid w:val="00D41AC7"/>
    <w:rsid w:val="00D41BE7"/>
    <w:rsid w:val="00D531F8"/>
    <w:rsid w:val="00D5591E"/>
    <w:rsid w:val="00D67460"/>
    <w:rsid w:val="00D67DBB"/>
    <w:rsid w:val="00D84A1C"/>
    <w:rsid w:val="00D8533A"/>
    <w:rsid w:val="00D85DF2"/>
    <w:rsid w:val="00D860E8"/>
    <w:rsid w:val="00D9558B"/>
    <w:rsid w:val="00D97F41"/>
    <w:rsid w:val="00DC52C0"/>
    <w:rsid w:val="00DD2899"/>
    <w:rsid w:val="00DD5424"/>
    <w:rsid w:val="00DE0ED6"/>
    <w:rsid w:val="00DF106A"/>
    <w:rsid w:val="00E02599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384B"/>
    <w:rsid w:val="00E874B9"/>
    <w:rsid w:val="00EA084E"/>
    <w:rsid w:val="00EA3BF1"/>
    <w:rsid w:val="00EA3F61"/>
    <w:rsid w:val="00ED685C"/>
    <w:rsid w:val="00EE4FE2"/>
    <w:rsid w:val="00EE7005"/>
    <w:rsid w:val="00EF6E5B"/>
    <w:rsid w:val="00F0483E"/>
    <w:rsid w:val="00F07F65"/>
    <w:rsid w:val="00F207CA"/>
    <w:rsid w:val="00F20CA8"/>
    <w:rsid w:val="00F32E24"/>
    <w:rsid w:val="00F5554D"/>
    <w:rsid w:val="00F80DF7"/>
    <w:rsid w:val="00FD132C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5577351" TargetMode="External"/><Relationship Id="rId13" Type="http://schemas.openxmlformats.org/officeDocument/2006/relationships/hyperlink" Target="kodeks://link/d?nd=565687366" TargetMode="External"/><Relationship Id="rId18" Type="http://schemas.openxmlformats.org/officeDocument/2006/relationships/hyperlink" Target="kodeks://link/d?nd=5642353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kodeks://link/d?nd=1200174816" TargetMode="External"/><Relationship Id="rId7" Type="http://schemas.openxmlformats.org/officeDocument/2006/relationships/hyperlink" Target="kodeks://link/d?nd=565577350" TargetMode="External"/><Relationship Id="rId12" Type="http://schemas.openxmlformats.org/officeDocument/2006/relationships/hyperlink" Target="kodeks://link/d?nd=565665267" TargetMode="External"/><Relationship Id="rId17" Type="http://schemas.openxmlformats.org/officeDocument/2006/relationships/hyperlink" Target="kodeks://link/d?nd=120002158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kodeks://link/d?nd=565705095" TargetMode="External"/><Relationship Id="rId20" Type="http://schemas.openxmlformats.org/officeDocument/2006/relationships/hyperlink" Target="kodeks://link/d?nd=120017508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kodeks://link/d?nd=565643341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kodeks://link/d?nd=1200107308" TargetMode="External"/><Relationship Id="rId23" Type="http://schemas.openxmlformats.org/officeDocument/2006/relationships/header" Target="header1.xml"/><Relationship Id="rId10" Type="http://schemas.openxmlformats.org/officeDocument/2006/relationships/hyperlink" Target="kodeks://link/d?nd=565611467" TargetMode="External"/><Relationship Id="rId19" Type="http://schemas.openxmlformats.org/officeDocument/2006/relationships/hyperlink" Target="kodeks://link/d?nd=120017507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kodeks://link/d?nd=565705094" TargetMode="External"/><Relationship Id="rId22" Type="http://schemas.openxmlformats.org/officeDocument/2006/relationships/hyperlink" Target="kodeks://link/d?nd=1200175064" TargetMode="Externa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eremenko</cp:lastModifiedBy>
  <cp:revision>4</cp:revision>
  <cp:lastPrinted>2020-09-30T07:29:00Z</cp:lastPrinted>
  <dcterms:created xsi:type="dcterms:W3CDTF">2020-09-30T07:09:00Z</dcterms:created>
  <dcterms:modified xsi:type="dcterms:W3CDTF">2020-09-30T11:22:00Z</dcterms:modified>
</cp:coreProperties>
</file>